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739" w:rsidRDefault="00631739" w:rsidP="00344860"/>
    <w:p w:rsidR="00D034C5" w:rsidRDefault="00D034C5" w:rsidP="00D034C5">
      <w:r>
        <w:t>Resolution 001-04</w:t>
      </w:r>
    </w:p>
    <w:p w:rsidR="00631739" w:rsidRDefault="00631739" w:rsidP="00344860">
      <w:r>
        <w:t>Resolution Regarding Incentives Regarding Incentive Pay for Sunday Hours</w:t>
      </w:r>
    </w:p>
    <w:p w:rsidR="00344860" w:rsidRDefault="00344860" w:rsidP="00344860">
      <w:r>
        <w:t>Be it resolved that library employees receive incentive pay for working Sunday hours.  Part-time employees (29 hours per week or fewer) will receive time and a half pay for Sunday hours worked.  This excludes Page positions.  Full time employees (30 hours per week or more) with the exemption of salaried employees will receive time and a half comp time for Sunday hours worked.</w:t>
      </w:r>
    </w:p>
    <w:p w:rsidR="006A1BAE" w:rsidRDefault="006A1BAE" w:rsidP="00D034C5">
      <w:pPr>
        <w:spacing w:after="0"/>
      </w:pPr>
    </w:p>
    <w:p w:rsidR="006A1BAE" w:rsidRDefault="006A1BAE" w:rsidP="00D034C5">
      <w:pPr>
        <w:spacing w:after="0"/>
      </w:pPr>
    </w:p>
    <w:p w:rsidR="006A1BAE" w:rsidRDefault="006A1BAE" w:rsidP="00D034C5">
      <w:pPr>
        <w:spacing w:after="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</w:t>
      </w:r>
      <w:bookmarkStart w:id="0" w:name="_GoBack"/>
      <w:bookmarkEnd w:id="0"/>
    </w:p>
    <w:p w:rsidR="006A1BAE" w:rsidRDefault="006A1BAE" w:rsidP="00D034C5">
      <w:pPr>
        <w:spacing w:after="0"/>
      </w:pPr>
      <w:r>
        <w:t>Brenda Powers, President</w:t>
      </w:r>
    </w:p>
    <w:p w:rsidR="006A1BAE" w:rsidRDefault="006A1BAE" w:rsidP="00D034C5">
      <w:pPr>
        <w:spacing w:after="0"/>
      </w:pPr>
    </w:p>
    <w:p w:rsidR="006A1BAE" w:rsidRDefault="006A1BAE" w:rsidP="00D034C5">
      <w:pPr>
        <w:spacing w:after="0"/>
      </w:pPr>
    </w:p>
    <w:p w:rsidR="006A1BAE" w:rsidRDefault="006A1BAE" w:rsidP="00D034C5">
      <w:pPr>
        <w:spacing w:after="0"/>
      </w:pPr>
    </w:p>
    <w:p w:rsidR="006A1BAE" w:rsidRDefault="00D034C5" w:rsidP="00D034C5">
      <w:pPr>
        <w:spacing w:after="0"/>
      </w:pPr>
      <w:r>
        <w:t>Passed and approved this 8</w:t>
      </w:r>
      <w:r w:rsidRPr="00D206F5">
        <w:rPr>
          <w:vertAlign w:val="superscript"/>
        </w:rPr>
        <w:t>th</w:t>
      </w:r>
      <w:r>
        <w:t xml:space="preserve"> day of August 2000</w:t>
      </w:r>
    </w:p>
    <w:p w:rsidR="00D034C5" w:rsidRDefault="00D034C5" w:rsidP="00D034C5">
      <w:pPr>
        <w:spacing w:after="0"/>
      </w:pPr>
      <w:r>
        <w:t>Amended 2/13/18</w:t>
      </w:r>
    </w:p>
    <w:p w:rsidR="00554EFD" w:rsidRDefault="00554EFD"/>
    <w:sectPr w:rsidR="00554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60"/>
    <w:rsid w:val="00344860"/>
    <w:rsid w:val="00554EFD"/>
    <w:rsid w:val="00631739"/>
    <w:rsid w:val="006A1BAE"/>
    <w:rsid w:val="00D0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6820E"/>
  <w15:chartTrackingRefBased/>
  <w15:docId w15:val="{837890D5-CDD4-42A9-8245-5654801E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8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libuser</dc:creator>
  <cp:keywords/>
  <dc:description/>
  <cp:lastModifiedBy>libuser</cp:lastModifiedBy>
  <cp:revision>3</cp:revision>
  <dcterms:created xsi:type="dcterms:W3CDTF">2018-02-09T21:14:00Z</dcterms:created>
  <dcterms:modified xsi:type="dcterms:W3CDTF">2018-02-09T21:16:00Z</dcterms:modified>
</cp:coreProperties>
</file>