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>Glenn Schminke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AF4DF4">
        <w:rPr>
          <w:sz w:val="24"/>
          <w:szCs w:val="24"/>
        </w:rPr>
        <w:t>September 11</w:t>
      </w:r>
      <w:r w:rsidR="00FD6677">
        <w:rPr>
          <w:sz w:val="24"/>
          <w:szCs w:val="24"/>
        </w:rPr>
        <w:t>, 2018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</w:t>
      </w:r>
      <w:r w:rsidR="00AF4DF4">
        <w:rPr>
          <w:sz w:val="24"/>
          <w:szCs w:val="24"/>
        </w:rPr>
        <w:t>2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9C5198" w:rsidRDefault="007A7127" w:rsidP="0064006C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9C5198">
        <w:rPr>
          <w:b/>
          <w:sz w:val="28"/>
          <w:szCs w:val="28"/>
        </w:rPr>
        <w:t>Call to Order – Roll Call</w:t>
      </w:r>
      <w:r w:rsidRPr="009C5198">
        <w:rPr>
          <w:b/>
          <w:sz w:val="28"/>
          <w:szCs w:val="28"/>
        </w:rPr>
        <w:tab/>
      </w:r>
      <w:r w:rsidR="00AC74D4" w:rsidRPr="009C5198">
        <w:rPr>
          <w:sz w:val="24"/>
          <w:szCs w:val="24"/>
        </w:rPr>
        <w:t>Present:</w:t>
      </w:r>
      <w:r w:rsidR="00FB5741" w:rsidRPr="009C5198">
        <w:rPr>
          <w:sz w:val="24"/>
          <w:szCs w:val="24"/>
        </w:rPr>
        <w:t xml:space="preserve"> </w:t>
      </w:r>
      <w:r w:rsidR="00AB53BD">
        <w:rPr>
          <w:sz w:val="24"/>
          <w:szCs w:val="24"/>
        </w:rPr>
        <w:t xml:space="preserve">Brenda Powers, </w:t>
      </w:r>
      <w:r w:rsidR="00FD6677">
        <w:rPr>
          <w:sz w:val="24"/>
          <w:szCs w:val="24"/>
        </w:rPr>
        <w:t xml:space="preserve">Anna Ronnebaum, </w:t>
      </w:r>
      <w:r w:rsidR="00AF4DF4">
        <w:rPr>
          <w:sz w:val="24"/>
          <w:szCs w:val="24"/>
        </w:rPr>
        <w:t>Sue Halter</w:t>
      </w:r>
      <w:r w:rsidR="00CB69E8">
        <w:rPr>
          <w:sz w:val="24"/>
          <w:szCs w:val="24"/>
        </w:rPr>
        <w:t xml:space="preserve">, </w:t>
      </w:r>
      <w:r w:rsidR="006450B9">
        <w:rPr>
          <w:sz w:val="24"/>
          <w:szCs w:val="24"/>
        </w:rPr>
        <w:t xml:space="preserve">and </w:t>
      </w:r>
      <w:r w:rsidR="00243739" w:rsidRPr="009C5198">
        <w:rPr>
          <w:sz w:val="24"/>
          <w:szCs w:val="24"/>
        </w:rPr>
        <w:t>Karlene Nesslage</w:t>
      </w:r>
      <w:r w:rsidR="005B66BE" w:rsidRPr="009C5198">
        <w:rPr>
          <w:sz w:val="24"/>
          <w:szCs w:val="24"/>
        </w:rPr>
        <w:t xml:space="preserve">. </w:t>
      </w:r>
      <w:r w:rsidR="00306651" w:rsidRPr="009C5198">
        <w:rPr>
          <w:sz w:val="24"/>
          <w:szCs w:val="24"/>
        </w:rPr>
        <w:t xml:space="preserve">Also present: </w:t>
      </w:r>
      <w:r w:rsidR="002F2BE8" w:rsidRPr="009C5198">
        <w:rPr>
          <w:sz w:val="24"/>
          <w:szCs w:val="24"/>
        </w:rPr>
        <w:t xml:space="preserve">Jeaneal </w:t>
      </w:r>
      <w:r w:rsidR="00306651" w:rsidRPr="009C5198">
        <w:rPr>
          <w:sz w:val="24"/>
          <w:szCs w:val="24"/>
        </w:rPr>
        <w:t>Weeks</w:t>
      </w:r>
      <w:r w:rsidR="00BC1A31" w:rsidRPr="009C5198">
        <w:rPr>
          <w:sz w:val="24"/>
          <w:szCs w:val="24"/>
        </w:rPr>
        <w:t>-HPL Director</w:t>
      </w:r>
      <w:r w:rsidR="00CD1B7C">
        <w:rPr>
          <w:sz w:val="24"/>
          <w:szCs w:val="24"/>
        </w:rPr>
        <w:t>, Rob Archibald – City Council Member</w:t>
      </w:r>
      <w:r w:rsidR="00AF4DF4">
        <w:rPr>
          <w:sz w:val="24"/>
          <w:szCs w:val="24"/>
        </w:rPr>
        <w:t xml:space="preserve">, Kim Downs – City Administrator, Wade Squiers and Jake Allen from Fusion Architects, Julie Nelson and Carolyn </w:t>
      </w:r>
      <w:proofErr w:type="spellStart"/>
      <w:r w:rsidR="00AF4DF4">
        <w:rPr>
          <w:sz w:val="24"/>
          <w:szCs w:val="24"/>
        </w:rPr>
        <w:t>Heitz</w:t>
      </w:r>
      <w:proofErr w:type="spellEnd"/>
      <w:r w:rsidR="00AF4DF4">
        <w:rPr>
          <w:sz w:val="24"/>
          <w:szCs w:val="24"/>
        </w:rPr>
        <w:t xml:space="preserve"> from the Friends of the Hiawatha Public Library.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Pr="00AF4DF4" w:rsidRDefault="00243739" w:rsidP="00AF4D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AB53BD">
        <w:rPr>
          <w:sz w:val="24"/>
          <w:szCs w:val="24"/>
        </w:rPr>
        <w:t xml:space="preserve">. </w:t>
      </w:r>
      <w:r w:rsidR="00CD1B7C">
        <w:rPr>
          <w:sz w:val="24"/>
          <w:szCs w:val="24"/>
        </w:rPr>
        <w:t>Anna Ronnebaum</w:t>
      </w:r>
      <w:r w:rsidR="00AB576B">
        <w:rPr>
          <w:sz w:val="24"/>
          <w:szCs w:val="24"/>
        </w:rPr>
        <w:t xml:space="preserve"> mad</w:t>
      </w:r>
      <w:r w:rsidR="009C5198">
        <w:rPr>
          <w:sz w:val="24"/>
          <w:szCs w:val="24"/>
        </w:rPr>
        <w:t>e a motion to accept the agenda</w:t>
      </w:r>
      <w:r w:rsidR="005B66BE">
        <w:rPr>
          <w:sz w:val="24"/>
          <w:szCs w:val="24"/>
        </w:rPr>
        <w:t xml:space="preserve">, </w:t>
      </w:r>
      <w:r w:rsidR="00AF4DF4">
        <w:rPr>
          <w:sz w:val="24"/>
          <w:szCs w:val="24"/>
        </w:rPr>
        <w:t xml:space="preserve">Sue Halter </w:t>
      </w:r>
      <w:r w:rsidR="009F4A61" w:rsidRPr="00AF4DF4">
        <w:rPr>
          <w:sz w:val="24"/>
          <w:szCs w:val="24"/>
        </w:rPr>
        <w:t xml:space="preserve">seconded </w:t>
      </w:r>
      <w:r w:rsidR="008E1697" w:rsidRPr="00AF4DF4">
        <w:rPr>
          <w:sz w:val="24"/>
          <w:szCs w:val="24"/>
        </w:rPr>
        <w:t>and the motion carried.</w:t>
      </w:r>
    </w:p>
    <w:p w:rsidR="008E1697" w:rsidRDefault="00AB576B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</w:p>
    <w:p w:rsidR="009C5198" w:rsidRPr="0011560C" w:rsidRDefault="002C7FF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6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Approval of bills</w:t>
        </w:r>
      </w:hyperlink>
    </w:p>
    <w:p w:rsidR="009C5198" w:rsidRPr="0011560C" w:rsidRDefault="002C7FF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7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 xml:space="preserve">Minutes: </w:t>
        </w:r>
        <w:r w:rsidR="00AF4DF4">
          <w:rPr>
            <w:rStyle w:val="Hyperlink"/>
            <w:rFonts w:ascii="Calibri" w:hAnsi="Calibri" w:cs="Arial"/>
            <w:color w:val="auto"/>
            <w:u w:val="none"/>
          </w:rPr>
          <w:t>August 14</w:t>
        </w:r>
        <w:r w:rsidR="00FD6677">
          <w:rPr>
            <w:sz w:val="24"/>
            <w:szCs w:val="24"/>
          </w:rPr>
          <w:t>, 2018</w:t>
        </w:r>
      </w:hyperlink>
    </w:p>
    <w:p w:rsidR="009C5198" w:rsidRPr="0011560C" w:rsidRDefault="002C7FF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8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Library Director’s Report</w:t>
        </w:r>
      </w:hyperlink>
    </w:p>
    <w:p w:rsidR="009C5198" w:rsidRPr="0011560C" w:rsidRDefault="002C7FF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9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Monthly Report</w:t>
        </w:r>
      </w:hyperlink>
    </w:p>
    <w:p w:rsidR="00243739" w:rsidRDefault="009C5198" w:rsidP="008B71AB">
      <w:pPr>
        <w:ind w:left="720"/>
        <w:rPr>
          <w:sz w:val="24"/>
          <w:szCs w:val="24"/>
        </w:rPr>
      </w:pPr>
      <w:r>
        <w:rPr>
          <w:sz w:val="24"/>
          <w:szCs w:val="24"/>
        </w:rPr>
        <w:t>Unanimous approval was given for the Consent Agenda</w:t>
      </w:r>
      <w:r w:rsidR="00AF4DF4">
        <w:rPr>
          <w:sz w:val="24"/>
          <w:szCs w:val="24"/>
        </w:rPr>
        <w:t xml:space="preserve"> after removing the Minutes from the last meeting from the agenda. </w:t>
      </w:r>
      <w:r w:rsidR="00B56638">
        <w:rPr>
          <w:sz w:val="24"/>
          <w:szCs w:val="24"/>
        </w:rPr>
        <w:t>The minutes were</w:t>
      </w:r>
      <w:r w:rsidR="00AF4DF4">
        <w:rPr>
          <w:sz w:val="24"/>
          <w:szCs w:val="24"/>
        </w:rPr>
        <w:t xml:space="preserve"> not available for review at the time of the meeting.</w:t>
      </w:r>
    </w:p>
    <w:p w:rsidR="00EB13FD" w:rsidRDefault="00CD1B7C" w:rsidP="006450B9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AF4DF4" w:rsidRPr="00AF4DF4" w:rsidRDefault="00AF4DF4" w:rsidP="00AF4DF4">
      <w:pPr>
        <w:pStyle w:val="ListParagraph"/>
        <w:numPr>
          <w:ilvl w:val="1"/>
          <w:numId w:val="38"/>
        </w:numPr>
        <w:rPr>
          <w:sz w:val="24"/>
          <w:szCs w:val="28"/>
        </w:rPr>
      </w:pPr>
      <w:r w:rsidRPr="00AF4DF4">
        <w:rPr>
          <w:sz w:val="24"/>
          <w:szCs w:val="28"/>
        </w:rPr>
        <w:t>Expansion plan architect’s review</w:t>
      </w:r>
    </w:p>
    <w:p w:rsidR="00CD1B7C" w:rsidRDefault="00AF4DF4" w:rsidP="00AF4DF4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Wade</w:t>
      </w:r>
      <w:r w:rsidR="00B56638">
        <w:rPr>
          <w:sz w:val="24"/>
          <w:szCs w:val="28"/>
        </w:rPr>
        <w:t xml:space="preserve"> Squiers</w:t>
      </w:r>
      <w:r>
        <w:rPr>
          <w:sz w:val="24"/>
          <w:szCs w:val="28"/>
        </w:rPr>
        <w:t xml:space="preserve"> and Jake</w:t>
      </w:r>
      <w:r w:rsidR="00B56638">
        <w:rPr>
          <w:sz w:val="24"/>
          <w:szCs w:val="28"/>
        </w:rPr>
        <w:t xml:space="preserve"> Allen</w:t>
      </w:r>
      <w:r>
        <w:rPr>
          <w:sz w:val="24"/>
          <w:szCs w:val="28"/>
        </w:rPr>
        <w:t xml:space="preserve"> presented the plans for the Library expansion and remodel project and answered questions about the plan and the layout. There </w:t>
      </w:r>
      <w:r>
        <w:rPr>
          <w:sz w:val="24"/>
          <w:szCs w:val="28"/>
        </w:rPr>
        <w:lastRenderedPageBreak/>
        <w:t>are a few minor things to review and then the plan will be read</w:t>
      </w:r>
      <w:r w:rsidR="00B56638">
        <w:rPr>
          <w:sz w:val="24"/>
          <w:szCs w:val="28"/>
        </w:rPr>
        <w:t>y</w:t>
      </w:r>
      <w:r>
        <w:rPr>
          <w:sz w:val="24"/>
          <w:szCs w:val="28"/>
        </w:rPr>
        <w:t xml:space="preserve"> for the next steps which will include a public hearing and opening the project up for bids. </w:t>
      </w:r>
    </w:p>
    <w:p w:rsidR="00AF4DF4" w:rsidRPr="00CD1B7C" w:rsidRDefault="00AF4DF4" w:rsidP="00AF4DF4">
      <w:pPr>
        <w:pStyle w:val="ListParagraph"/>
        <w:ind w:left="2520"/>
        <w:rPr>
          <w:sz w:val="24"/>
          <w:szCs w:val="28"/>
        </w:rPr>
      </w:pPr>
    </w:p>
    <w:p w:rsidR="0087275F" w:rsidRPr="0087275F" w:rsidRDefault="00B56638" w:rsidP="0087275F">
      <w:pPr>
        <w:pStyle w:val="ListParagraph"/>
        <w:numPr>
          <w:ilvl w:val="1"/>
          <w:numId w:val="38"/>
        </w:numPr>
        <w:rPr>
          <w:sz w:val="24"/>
          <w:szCs w:val="28"/>
        </w:rPr>
      </w:pPr>
      <w:r w:rsidRPr="0087275F">
        <w:rPr>
          <w:sz w:val="24"/>
          <w:szCs w:val="28"/>
        </w:rPr>
        <w:t>Consider</w:t>
      </w:r>
      <w:r w:rsidR="0087275F" w:rsidRPr="0087275F">
        <w:rPr>
          <w:sz w:val="24"/>
          <w:szCs w:val="28"/>
        </w:rPr>
        <w:t> approval of </w:t>
      </w:r>
      <w:r w:rsidRPr="0087275F">
        <w:rPr>
          <w:sz w:val="24"/>
          <w:szCs w:val="28"/>
        </w:rPr>
        <w:t>Letter of Agreement</w:t>
      </w:r>
      <w:r w:rsidR="0087275F" w:rsidRPr="0087275F">
        <w:rPr>
          <w:sz w:val="24"/>
          <w:szCs w:val="28"/>
        </w:rPr>
        <w:t> with Willis Dady Homeless Services</w:t>
      </w:r>
    </w:p>
    <w:p w:rsidR="0087275F" w:rsidRDefault="0087275F" w:rsidP="0087275F">
      <w:pPr>
        <w:pStyle w:val="ListParagraph"/>
        <w:ind w:left="1080"/>
        <w:rPr>
          <w:sz w:val="24"/>
          <w:szCs w:val="28"/>
        </w:rPr>
      </w:pPr>
    </w:p>
    <w:p w:rsidR="0087275F" w:rsidRDefault="0087275F" w:rsidP="0087275F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board reviewed the Letter of Agreement with the Willis Dady Homeless Services. The key point is that Willis Dady Homeless Services will have a representative on site at the Hiawatha Public Library for 4 hours a week to meet with clients.</w:t>
      </w:r>
    </w:p>
    <w:p w:rsidR="0087275F" w:rsidRDefault="0087275F" w:rsidP="0087275F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Karlene Nesslage made a motion to approve the Letter of Agreement, Anna Ronnebaum seconded and the motion carried.</w:t>
      </w:r>
    </w:p>
    <w:p w:rsidR="00B56638" w:rsidRDefault="00B56638" w:rsidP="0087275F">
      <w:pPr>
        <w:pStyle w:val="ListParagraph"/>
        <w:ind w:left="1080"/>
        <w:rPr>
          <w:sz w:val="24"/>
          <w:szCs w:val="28"/>
        </w:rPr>
      </w:pPr>
    </w:p>
    <w:p w:rsidR="0087275F" w:rsidRPr="0087275F" w:rsidRDefault="0087275F" w:rsidP="0087275F">
      <w:pPr>
        <w:pStyle w:val="ListParagraph"/>
        <w:numPr>
          <w:ilvl w:val="1"/>
          <w:numId w:val="38"/>
        </w:numPr>
        <w:rPr>
          <w:sz w:val="24"/>
          <w:szCs w:val="28"/>
        </w:rPr>
      </w:pPr>
      <w:r w:rsidRPr="0087275F">
        <w:rPr>
          <w:sz w:val="24"/>
          <w:szCs w:val="28"/>
        </w:rPr>
        <w:t xml:space="preserve">Board training – </w:t>
      </w:r>
      <w:proofErr w:type="spellStart"/>
      <w:r w:rsidRPr="0087275F">
        <w:rPr>
          <w:sz w:val="24"/>
          <w:szCs w:val="28"/>
        </w:rPr>
        <w:t>Ebsco</w:t>
      </w:r>
      <w:proofErr w:type="spellEnd"/>
      <w:r w:rsidRPr="0087275F">
        <w:rPr>
          <w:sz w:val="24"/>
          <w:szCs w:val="28"/>
        </w:rPr>
        <w:t xml:space="preserve"> Host</w:t>
      </w:r>
    </w:p>
    <w:p w:rsidR="0087275F" w:rsidRDefault="0087275F" w:rsidP="0087275F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It was decided to table the training on the </w:t>
      </w:r>
      <w:proofErr w:type="spellStart"/>
      <w:r>
        <w:rPr>
          <w:sz w:val="24"/>
          <w:szCs w:val="28"/>
        </w:rPr>
        <w:t>Ebsco</w:t>
      </w:r>
      <w:proofErr w:type="spellEnd"/>
      <w:r>
        <w:rPr>
          <w:sz w:val="24"/>
          <w:szCs w:val="28"/>
        </w:rPr>
        <w:t xml:space="preserve"> Host until a later time.</w:t>
      </w:r>
    </w:p>
    <w:p w:rsidR="0087275F" w:rsidRDefault="0087275F" w:rsidP="0087275F">
      <w:pPr>
        <w:pStyle w:val="ListParagraph"/>
        <w:ind w:left="1080"/>
        <w:rPr>
          <w:sz w:val="24"/>
          <w:szCs w:val="28"/>
        </w:rPr>
      </w:pPr>
    </w:p>
    <w:p w:rsidR="0040047D" w:rsidRPr="000D6C07" w:rsidRDefault="008E1697" w:rsidP="00CD1B7C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</w:p>
    <w:p w:rsidR="000D6C07" w:rsidRDefault="0087275F" w:rsidP="000D6C07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 xml:space="preserve">Discussion about the most recent training was </w:t>
      </w:r>
      <w:r w:rsidR="00B56638">
        <w:rPr>
          <w:sz w:val="24"/>
          <w:szCs w:val="28"/>
        </w:rPr>
        <w:t>held;</w:t>
      </w:r>
      <w:r>
        <w:rPr>
          <w:sz w:val="24"/>
          <w:szCs w:val="28"/>
        </w:rPr>
        <w:t xml:space="preserve"> several board members attended the Advocacy training held by</w:t>
      </w:r>
      <w:r w:rsidR="00B56638">
        <w:rPr>
          <w:sz w:val="24"/>
          <w:szCs w:val="28"/>
        </w:rPr>
        <w:t xml:space="preserve"> the State Library on August 28, 2018.</w:t>
      </w:r>
    </w:p>
    <w:p w:rsidR="0087275F" w:rsidRDefault="00BC1A31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87275F">
        <w:rPr>
          <w:b/>
          <w:sz w:val="28"/>
          <w:szCs w:val="28"/>
        </w:rPr>
        <w:t>General Discussion</w:t>
      </w:r>
      <w:r w:rsidR="008C2EB9" w:rsidRPr="0087275F">
        <w:rPr>
          <w:b/>
          <w:sz w:val="28"/>
          <w:szCs w:val="28"/>
        </w:rPr>
        <w:t xml:space="preserve"> </w:t>
      </w:r>
      <w:r w:rsidR="00C05718" w:rsidRPr="0087275F">
        <w:rPr>
          <w:b/>
          <w:sz w:val="28"/>
          <w:szCs w:val="28"/>
        </w:rPr>
        <w:t>–</w:t>
      </w:r>
      <w:r w:rsidR="008C2EB9" w:rsidRPr="0087275F">
        <w:rPr>
          <w:b/>
          <w:sz w:val="28"/>
          <w:szCs w:val="28"/>
        </w:rPr>
        <w:t xml:space="preserve"> </w:t>
      </w:r>
    </w:p>
    <w:p w:rsidR="0087275F" w:rsidRDefault="0087275F" w:rsidP="0087275F">
      <w:pPr>
        <w:pStyle w:val="ListParagraph"/>
        <w:numPr>
          <w:ilvl w:val="0"/>
          <w:numId w:val="46"/>
        </w:numPr>
        <w:rPr>
          <w:sz w:val="24"/>
          <w:szCs w:val="28"/>
        </w:rPr>
      </w:pPr>
      <w:r w:rsidRPr="0087275F">
        <w:rPr>
          <w:sz w:val="24"/>
          <w:szCs w:val="28"/>
        </w:rPr>
        <w:t>Erin is starting a newsletter; the first edition will be out soon</w:t>
      </w:r>
    </w:p>
    <w:p w:rsidR="0087275F" w:rsidRPr="0087275F" w:rsidRDefault="0087275F" w:rsidP="0087275F">
      <w:pPr>
        <w:pStyle w:val="ListParagraph"/>
        <w:numPr>
          <w:ilvl w:val="0"/>
          <w:numId w:val="46"/>
        </w:numPr>
        <w:rPr>
          <w:sz w:val="24"/>
          <w:szCs w:val="28"/>
        </w:rPr>
      </w:pPr>
      <w:r>
        <w:rPr>
          <w:sz w:val="24"/>
          <w:szCs w:val="28"/>
        </w:rPr>
        <w:t>The Groundbreaking for the library expansion and remodel project will be held on Oct. 1, 2018. The Groundbreaking committee is actively preparing for the celebration.</w:t>
      </w:r>
    </w:p>
    <w:p w:rsidR="00AC5A7F" w:rsidRPr="0087275F" w:rsidRDefault="008C6FBA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87275F">
        <w:rPr>
          <w:b/>
          <w:sz w:val="28"/>
          <w:szCs w:val="28"/>
        </w:rPr>
        <w:t xml:space="preserve"> </w:t>
      </w:r>
      <w:r w:rsidR="001037D4" w:rsidRPr="0087275F">
        <w:rPr>
          <w:b/>
          <w:sz w:val="28"/>
          <w:szCs w:val="28"/>
        </w:rPr>
        <w:t xml:space="preserve">President’s Report </w:t>
      </w:r>
      <w:r w:rsidR="007639C5" w:rsidRPr="0087275F">
        <w:rPr>
          <w:b/>
          <w:sz w:val="28"/>
          <w:szCs w:val="28"/>
        </w:rPr>
        <w:t>–</w:t>
      </w:r>
      <w:r w:rsidR="000D6C07" w:rsidRPr="0087275F">
        <w:rPr>
          <w:b/>
          <w:sz w:val="28"/>
          <w:szCs w:val="28"/>
        </w:rPr>
        <w:t xml:space="preserve"> none</w:t>
      </w:r>
    </w:p>
    <w:p w:rsidR="00306651" w:rsidRPr="001671C5" w:rsidRDefault="008C6FBA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651"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A6491A">
        <w:rPr>
          <w:sz w:val="24"/>
          <w:szCs w:val="24"/>
        </w:rPr>
        <w:t>Anna Ronnebaum</w:t>
      </w:r>
      <w:r w:rsidR="00A474D5">
        <w:rPr>
          <w:sz w:val="24"/>
          <w:szCs w:val="24"/>
        </w:rPr>
        <w:t xml:space="preserve"> m</w:t>
      </w:r>
      <w:r w:rsidR="00306651" w:rsidRPr="001671C5">
        <w:rPr>
          <w:sz w:val="24"/>
          <w:szCs w:val="24"/>
        </w:rPr>
        <w:t>ade a motion to adjourn the meeti</w:t>
      </w:r>
      <w:r>
        <w:rPr>
          <w:sz w:val="24"/>
          <w:szCs w:val="24"/>
        </w:rPr>
        <w:t xml:space="preserve">ng, </w:t>
      </w:r>
      <w:r w:rsidR="0087275F">
        <w:rPr>
          <w:sz w:val="24"/>
          <w:szCs w:val="24"/>
        </w:rPr>
        <w:t>Sue Halter</w:t>
      </w:r>
      <w:r w:rsidR="009507DC">
        <w:rPr>
          <w:sz w:val="24"/>
          <w:szCs w:val="24"/>
        </w:rPr>
        <w:t xml:space="preserve"> seconded</w:t>
      </w:r>
      <w:r w:rsidR="00306651"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</w:t>
      </w:r>
      <w:r w:rsidR="00F67794">
        <w:rPr>
          <w:sz w:val="24"/>
          <w:szCs w:val="24"/>
        </w:rPr>
        <w:t xml:space="preserve"> </w:t>
      </w:r>
      <w:r w:rsidR="0087275F">
        <w:rPr>
          <w:sz w:val="24"/>
          <w:szCs w:val="24"/>
        </w:rPr>
        <w:t>8:00</w:t>
      </w:r>
      <w:r w:rsidR="005554E6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D4B"/>
    <w:multiLevelType w:val="multilevel"/>
    <w:tmpl w:val="EE9452D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D2AE6"/>
    <w:multiLevelType w:val="multilevel"/>
    <w:tmpl w:val="4F4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C2B78"/>
    <w:multiLevelType w:val="hybridMultilevel"/>
    <w:tmpl w:val="12DA843C"/>
    <w:lvl w:ilvl="0" w:tplc="A11422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8777A"/>
    <w:multiLevelType w:val="hybridMultilevel"/>
    <w:tmpl w:val="95C64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B5A3D"/>
    <w:multiLevelType w:val="multilevel"/>
    <w:tmpl w:val="1FB2789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3" w15:restartNumberingAfterBreak="0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E1A87"/>
    <w:multiLevelType w:val="hybridMultilevel"/>
    <w:tmpl w:val="DDF0EFFE"/>
    <w:lvl w:ilvl="0" w:tplc="20C443C0">
      <w:start w:val="7"/>
      <w:numFmt w:val="decimal"/>
      <w:lvlText w:val="%1."/>
      <w:lvlJc w:val="left"/>
      <w:pPr>
        <w:ind w:left="2340" w:hanging="360"/>
      </w:pPr>
      <w:rPr>
        <w:rFonts w:cstheme="minorBid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2CA708A"/>
    <w:multiLevelType w:val="multilevel"/>
    <w:tmpl w:val="64B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06DE2"/>
    <w:multiLevelType w:val="hybridMultilevel"/>
    <w:tmpl w:val="51A6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52C4A46">
      <w:start w:val="1"/>
      <w:numFmt w:val="decimal"/>
      <w:lvlText w:val="%2."/>
      <w:lvlJc w:val="left"/>
      <w:pPr>
        <w:ind w:left="1080" w:hanging="360"/>
      </w:pPr>
      <w:rPr>
        <w:rFonts w:cstheme="minorBidi" w:hint="default"/>
        <w:b w:val="0"/>
        <w:sz w:val="24"/>
        <w:u w:val="none"/>
      </w:rPr>
    </w:lvl>
    <w:lvl w:ilvl="2" w:tplc="A1142224">
      <w:start w:val="1"/>
      <w:numFmt w:val="decimal"/>
      <w:lvlText w:val="%3."/>
      <w:lvlJc w:val="left"/>
      <w:pPr>
        <w:ind w:left="1980" w:hanging="360"/>
      </w:pPr>
      <w:rPr>
        <w:rFonts w:cstheme="minorBidi" w:hint="default"/>
        <w:sz w:val="24"/>
        <w:u w:val="none"/>
      </w:rPr>
    </w:lvl>
    <w:lvl w:ilvl="3" w:tplc="528C2BD4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3"/>
  </w:num>
  <w:num w:numId="5">
    <w:abstractNumId w:val="4"/>
  </w:num>
  <w:num w:numId="6">
    <w:abstractNumId w:val="36"/>
  </w:num>
  <w:num w:numId="7">
    <w:abstractNumId w:val="45"/>
  </w:num>
  <w:num w:numId="8">
    <w:abstractNumId w:val="33"/>
  </w:num>
  <w:num w:numId="9">
    <w:abstractNumId w:val="25"/>
  </w:num>
  <w:num w:numId="10">
    <w:abstractNumId w:val="18"/>
  </w:num>
  <w:num w:numId="11">
    <w:abstractNumId w:val="38"/>
  </w:num>
  <w:num w:numId="12">
    <w:abstractNumId w:val="34"/>
  </w:num>
  <w:num w:numId="13">
    <w:abstractNumId w:val="13"/>
  </w:num>
  <w:num w:numId="14">
    <w:abstractNumId w:val="21"/>
  </w:num>
  <w:num w:numId="15">
    <w:abstractNumId w:val="39"/>
  </w:num>
  <w:num w:numId="16">
    <w:abstractNumId w:val="6"/>
  </w:num>
  <w:num w:numId="17">
    <w:abstractNumId w:val="41"/>
  </w:num>
  <w:num w:numId="18">
    <w:abstractNumId w:val="26"/>
  </w:num>
  <w:num w:numId="19">
    <w:abstractNumId w:val="11"/>
  </w:num>
  <w:num w:numId="20">
    <w:abstractNumId w:val="37"/>
  </w:num>
  <w:num w:numId="21">
    <w:abstractNumId w:val="35"/>
  </w:num>
  <w:num w:numId="22">
    <w:abstractNumId w:val="27"/>
  </w:num>
  <w:num w:numId="23">
    <w:abstractNumId w:val="12"/>
  </w:num>
  <w:num w:numId="24">
    <w:abstractNumId w:val="14"/>
  </w:num>
  <w:num w:numId="25">
    <w:abstractNumId w:val="16"/>
  </w:num>
  <w:num w:numId="26">
    <w:abstractNumId w:val="8"/>
  </w:num>
  <w:num w:numId="27">
    <w:abstractNumId w:val="2"/>
  </w:num>
  <w:num w:numId="28">
    <w:abstractNumId w:val="30"/>
  </w:num>
  <w:num w:numId="29">
    <w:abstractNumId w:val="32"/>
  </w:num>
  <w:num w:numId="30">
    <w:abstractNumId w:val="24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0"/>
  </w:num>
  <w:num w:numId="36">
    <w:abstractNumId w:val="5"/>
  </w:num>
  <w:num w:numId="37">
    <w:abstractNumId w:val="44"/>
  </w:num>
  <w:num w:numId="38">
    <w:abstractNumId w:val="42"/>
  </w:num>
  <w:num w:numId="39">
    <w:abstractNumId w:val="15"/>
  </w:num>
  <w:num w:numId="40">
    <w:abstractNumId w:val="43"/>
  </w:num>
  <w:num w:numId="41">
    <w:abstractNumId w:val="9"/>
  </w:num>
  <w:num w:numId="42">
    <w:abstractNumId w:val="40"/>
  </w:num>
  <w:num w:numId="43">
    <w:abstractNumId w:val="10"/>
  </w:num>
  <w:num w:numId="44">
    <w:abstractNumId w:val="28"/>
  </w:num>
  <w:num w:numId="45">
    <w:abstractNumId w:val="2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11004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D6C07"/>
    <w:rsid w:val="000E3B1F"/>
    <w:rsid w:val="001037D4"/>
    <w:rsid w:val="00113B1B"/>
    <w:rsid w:val="0011560C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C7FF3"/>
    <w:rsid w:val="002D28F9"/>
    <w:rsid w:val="002F2BE8"/>
    <w:rsid w:val="002F3E62"/>
    <w:rsid w:val="002F7FA6"/>
    <w:rsid w:val="00306651"/>
    <w:rsid w:val="003074E3"/>
    <w:rsid w:val="00317CAA"/>
    <w:rsid w:val="00344A10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0255"/>
    <w:rsid w:val="00461637"/>
    <w:rsid w:val="00495379"/>
    <w:rsid w:val="004A00EC"/>
    <w:rsid w:val="004A29A5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4006C"/>
    <w:rsid w:val="006450B9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4178F"/>
    <w:rsid w:val="007639C5"/>
    <w:rsid w:val="00776738"/>
    <w:rsid w:val="00777E13"/>
    <w:rsid w:val="007958F9"/>
    <w:rsid w:val="007A2EEB"/>
    <w:rsid w:val="007A7127"/>
    <w:rsid w:val="007D2A2D"/>
    <w:rsid w:val="00801776"/>
    <w:rsid w:val="008017AC"/>
    <w:rsid w:val="00805D43"/>
    <w:rsid w:val="00852E7A"/>
    <w:rsid w:val="0087275F"/>
    <w:rsid w:val="00881878"/>
    <w:rsid w:val="008867D1"/>
    <w:rsid w:val="008A6C42"/>
    <w:rsid w:val="008B71AB"/>
    <w:rsid w:val="008C2EB9"/>
    <w:rsid w:val="008C6FBA"/>
    <w:rsid w:val="008D4C7E"/>
    <w:rsid w:val="008D4DF5"/>
    <w:rsid w:val="008E140F"/>
    <w:rsid w:val="008E1697"/>
    <w:rsid w:val="0094273B"/>
    <w:rsid w:val="009507DC"/>
    <w:rsid w:val="00971C77"/>
    <w:rsid w:val="009751F7"/>
    <w:rsid w:val="0097603C"/>
    <w:rsid w:val="009C5198"/>
    <w:rsid w:val="009E04C2"/>
    <w:rsid w:val="009E1584"/>
    <w:rsid w:val="009F4A61"/>
    <w:rsid w:val="00A02B42"/>
    <w:rsid w:val="00A106D2"/>
    <w:rsid w:val="00A41695"/>
    <w:rsid w:val="00A474D5"/>
    <w:rsid w:val="00A63245"/>
    <w:rsid w:val="00A64484"/>
    <w:rsid w:val="00A6491A"/>
    <w:rsid w:val="00A84968"/>
    <w:rsid w:val="00A96541"/>
    <w:rsid w:val="00AA4739"/>
    <w:rsid w:val="00AB53BD"/>
    <w:rsid w:val="00AB576B"/>
    <w:rsid w:val="00AC2939"/>
    <w:rsid w:val="00AC5A7F"/>
    <w:rsid w:val="00AC74D4"/>
    <w:rsid w:val="00AF4DF4"/>
    <w:rsid w:val="00AF79F9"/>
    <w:rsid w:val="00B16213"/>
    <w:rsid w:val="00B210FA"/>
    <w:rsid w:val="00B21A76"/>
    <w:rsid w:val="00B21D8D"/>
    <w:rsid w:val="00B27FE3"/>
    <w:rsid w:val="00B51377"/>
    <w:rsid w:val="00B51505"/>
    <w:rsid w:val="00B56638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44B14"/>
    <w:rsid w:val="00C70EAA"/>
    <w:rsid w:val="00CB3BAC"/>
    <w:rsid w:val="00CB69E8"/>
    <w:rsid w:val="00CB6DFF"/>
    <w:rsid w:val="00CD0F99"/>
    <w:rsid w:val="00CD1B7C"/>
    <w:rsid w:val="00CE4136"/>
    <w:rsid w:val="00CF3386"/>
    <w:rsid w:val="00D021E5"/>
    <w:rsid w:val="00D05F4D"/>
    <w:rsid w:val="00D1058E"/>
    <w:rsid w:val="00D20B60"/>
    <w:rsid w:val="00D248B7"/>
    <w:rsid w:val="00D37166"/>
    <w:rsid w:val="00D46687"/>
    <w:rsid w:val="00D61EC6"/>
    <w:rsid w:val="00D84958"/>
    <w:rsid w:val="00D8685B"/>
    <w:rsid w:val="00DB0ED9"/>
    <w:rsid w:val="00DC20AD"/>
    <w:rsid w:val="00DD03BC"/>
    <w:rsid w:val="00DE0AF6"/>
    <w:rsid w:val="00DE31C0"/>
    <w:rsid w:val="00E036B0"/>
    <w:rsid w:val="00E33050"/>
    <w:rsid w:val="00E55CE4"/>
    <w:rsid w:val="00E944BF"/>
    <w:rsid w:val="00EB13FD"/>
    <w:rsid w:val="00EB206E"/>
    <w:rsid w:val="00EB3FFE"/>
    <w:rsid w:val="00EC2B94"/>
    <w:rsid w:val="00ED0A49"/>
    <w:rsid w:val="00EE36F2"/>
    <w:rsid w:val="00EE3FA6"/>
    <w:rsid w:val="00EF2B7C"/>
    <w:rsid w:val="00EF4B4F"/>
    <w:rsid w:val="00EF5963"/>
    <w:rsid w:val="00F10C7D"/>
    <w:rsid w:val="00F11F0A"/>
    <w:rsid w:val="00F203B4"/>
    <w:rsid w:val="00F24F28"/>
    <w:rsid w:val="00F37D39"/>
    <w:rsid w:val="00F41184"/>
    <w:rsid w:val="00F67794"/>
    <w:rsid w:val="00F806DB"/>
    <w:rsid w:val="00F83653"/>
    <w:rsid w:val="00F85FBD"/>
    <w:rsid w:val="00F90A02"/>
    <w:rsid w:val="00F92590"/>
    <w:rsid w:val="00F96E8E"/>
    <w:rsid w:val="00FA02EE"/>
    <w:rsid w:val="00FA1EF0"/>
    <w:rsid w:val="00FB2A13"/>
    <w:rsid w:val="00FB2AA0"/>
    <w:rsid w:val="00FB5741"/>
    <w:rsid w:val="00FB68C9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50CA7-532E-44A8-8213-A9C2D71C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awathapubliclibrary.org/uploads/9/8/6/5/98654294/february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awathapubliclibrary.org/uploads/9/8/6/5/98654294/january_9_2018_minutes__1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wathapubliclibrary.org/uploads/9/8/6/5/98654294/february_bill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awathapubliclibrary.org/uploads/9/8/6/5/98654294/january_2018_monthl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Jeaneal Weeks</cp:lastModifiedBy>
  <cp:revision>2</cp:revision>
  <cp:lastPrinted>2015-09-08T23:09:00Z</cp:lastPrinted>
  <dcterms:created xsi:type="dcterms:W3CDTF">2018-09-12T17:47:00Z</dcterms:created>
  <dcterms:modified xsi:type="dcterms:W3CDTF">2018-09-12T17:47:00Z</dcterms:modified>
</cp:coreProperties>
</file>